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24737" w14:textId="77777777" w:rsidR="005E7AF6" w:rsidRPr="00A22810" w:rsidRDefault="003E46DC" w:rsidP="00A22810">
      <w:pPr>
        <w:rPr>
          <w:rFonts w:asciiTheme="minorHAnsi" w:hAnsiTheme="minorHAnsi" w:cstheme="minorHAnsi"/>
        </w:rPr>
      </w:pPr>
      <w:r w:rsidRPr="00A22810">
        <w:rPr>
          <w:rFonts w:asciiTheme="minorHAnsi" w:hAnsiTheme="minorHAnsi" w:cstheme="minorHAnsi"/>
          <w:noProof/>
          <w:lang w:eastAsia="en-GB"/>
        </w:rPr>
        <mc:AlternateContent>
          <mc:Choice Requires="wps">
            <w:drawing>
              <wp:anchor distT="0" distB="0" distL="114300" distR="114300" simplePos="0" relativeHeight="251658240" behindDoc="0" locked="0" layoutInCell="0" allowOverlap="1" wp14:anchorId="43DB466B" wp14:editId="4E296098">
                <wp:simplePos x="0" y="0"/>
                <wp:positionH relativeFrom="column">
                  <wp:posOffset>0</wp:posOffset>
                </wp:positionH>
                <wp:positionV relativeFrom="paragraph">
                  <wp:posOffset>0</wp:posOffset>
                </wp:positionV>
                <wp:extent cx="155575" cy="27432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341F24" w14:textId="77777777" w:rsidR="00507C93" w:rsidRDefault="00507C93">
                            <w:pPr>
                              <w:jc w:val="right"/>
                              <w:rPr>
                                <w:rFonts w:ascii="Arial" w:hAnsi="Arial"/>
                                <w:b/>
                                <w:sz w:val="24"/>
                                <w:u w:val="single"/>
                              </w:rPr>
                            </w:pPr>
                            <w:r>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B466B" id="_x0000_t202" coordsize="21600,21600" o:spt="202" path="m,l,21600r21600,l21600,xe">
                <v:stroke joinstyle="miter"/>
                <v:path gradientshapeok="t" o:connecttype="rect"/>
              </v:shapetype>
              <v:shape id="Text Box 4" o:spid="_x0000_s1026" type="#_x0000_t202" style="position:absolute;margin-left:0;margin-top:0;width:12.2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" o:allowincell="f" stroked="f">
                <v:textbox>
                  <w:txbxContent>
                    <w:p w14:paraId="5C341F24" w14:textId="77777777" w:rsidR="00507C93" w:rsidRDefault="00507C93">
                      <w:pPr>
                        <w:jc w:val="right"/>
                        <w:rPr>
                          <w:rFonts w:ascii="Arial" w:hAnsi="Arial"/>
                          <w:b/>
                          <w:sz w:val="24"/>
                          <w:u w:val="single"/>
                        </w:rPr>
                      </w:pPr>
                      <w:r>
                        <w:br w:type="page"/>
                      </w:r>
                    </w:p>
                  </w:txbxContent>
                </v:textbox>
              </v:shape>
            </w:pict>
          </mc:Fallback>
        </mc:AlternateContent>
      </w:r>
    </w:p>
    <w:p w14:paraId="1EE2D051" w14:textId="77777777" w:rsidR="005E7AF6" w:rsidRPr="00A22810" w:rsidRDefault="005E7AF6" w:rsidP="00A22810">
      <w:pPr>
        <w:rPr>
          <w:rFonts w:asciiTheme="minorHAnsi" w:hAnsiTheme="minorHAnsi" w:cstheme="minorHAnsi"/>
          <w:u w:val="single"/>
        </w:rPr>
      </w:pPr>
    </w:p>
    <w:p w14:paraId="12964550" w14:textId="04094184" w:rsidR="00FF4E95" w:rsidRPr="00FF4E95" w:rsidRDefault="00FF4E95" w:rsidP="00FF4E95">
      <w:pPr>
        <w:widowControl w:val="0"/>
        <w:autoSpaceDE w:val="0"/>
        <w:autoSpaceDN w:val="0"/>
        <w:spacing w:line="671" w:lineRule="exact"/>
        <w:rPr>
          <w:rFonts w:ascii="Calibri Light" w:eastAsia="Calibri" w:hAnsi="Calibri Light" w:cs="Calibri"/>
          <w:b/>
          <w:bCs/>
          <w:sz w:val="40"/>
          <w:szCs w:val="40"/>
          <w:lang w:eastAsia="en-GB" w:bidi="en-GB"/>
        </w:rPr>
      </w:pPr>
      <w:r w:rsidRPr="00FF4E95">
        <w:rPr>
          <w:rFonts w:ascii="Calibri Light" w:eastAsia="Calibri" w:hAnsi="Calibri Light" w:cs="Calibri"/>
          <w:b/>
          <w:bCs/>
          <w:spacing w:val="-7"/>
          <w:sz w:val="40"/>
          <w:szCs w:val="40"/>
          <w:lang w:eastAsia="en-GB" w:bidi="en-GB"/>
        </w:rPr>
        <w:t xml:space="preserve">JOB </w:t>
      </w:r>
      <w:r w:rsidRPr="00FF4E95">
        <w:rPr>
          <w:rFonts w:ascii="Calibri Light" w:eastAsia="Calibri" w:hAnsi="Calibri Light" w:cs="Calibri"/>
          <w:b/>
          <w:bCs/>
          <w:spacing w:val="-10"/>
          <w:sz w:val="40"/>
          <w:szCs w:val="40"/>
          <w:lang w:eastAsia="en-GB" w:bidi="en-GB"/>
        </w:rPr>
        <w:t xml:space="preserve">DESCRIPTION </w:t>
      </w:r>
      <w:r w:rsidRPr="00FF4E95">
        <w:rPr>
          <w:rFonts w:ascii="Calibri Light" w:eastAsia="Calibri" w:hAnsi="Calibri Light" w:cs="Calibri"/>
          <w:b/>
          <w:bCs/>
          <w:sz w:val="40"/>
          <w:szCs w:val="40"/>
          <w:lang w:eastAsia="en-GB" w:bidi="en-GB"/>
        </w:rPr>
        <w:t>– CYP-IAPT Trainee- Systemic Family Practice- ED</w:t>
      </w:r>
    </w:p>
    <w:p w14:paraId="29EDD10D" w14:textId="02879CE1" w:rsidR="00FF4E95" w:rsidRDefault="00FF4E95" w:rsidP="00FF4E95">
      <w:pPr>
        <w:rPr>
          <w:rFonts w:asciiTheme="minorHAnsi" w:hAnsiTheme="minorHAnsi" w:cstheme="minorHAnsi"/>
        </w:rPr>
      </w:pPr>
      <w:r>
        <w:rPr>
          <w:noProof/>
        </w:rPr>
        <mc:AlternateContent>
          <mc:Choice Requires="wps">
            <w:drawing>
              <wp:anchor distT="0" distB="0" distL="114300" distR="114300" simplePos="0" relativeHeight="251660288" behindDoc="0" locked="0" layoutInCell="0" allowOverlap="1" wp14:anchorId="7F351FA9" wp14:editId="5188A751">
                <wp:simplePos x="0" y="0"/>
                <wp:positionH relativeFrom="column">
                  <wp:posOffset>0</wp:posOffset>
                </wp:positionH>
                <wp:positionV relativeFrom="paragraph">
                  <wp:posOffset>165100</wp:posOffset>
                </wp:positionV>
                <wp:extent cx="155575" cy="2743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D1746" w14:textId="77777777" w:rsidR="00FF4E95" w:rsidRDefault="00FF4E95" w:rsidP="00FF4E95">
                            <w:pPr>
                              <w:rPr>
                                <w:sz w:val="24"/>
                                <w:szCs w:val="24"/>
                                <w:lang w:eastAsia="en-GB" w:bidi="he-IL"/>
                              </w:rPr>
                            </w:pPr>
                            <w:r>
                              <w:br w:type="page"/>
                            </w:r>
                          </w:p>
                          <w:p w14:paraId="4EA289A8" w14:textId="77777777" w:rsidR="00FF4E95" w:rsidRDefault="00FF4E95" w:rsidP="00FF4E95">
                            <w:pPr>
                              <w:jc w:val="right"/>
                              <w:rPr>
                                <w:rFonts w:ascii="Arial" w:hAnsi="Arial"/>
                                <w:b/>
                                <w:sz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51FA9" id="_x0000_t202" coordsize="21600,21600" o:spt="202" path="m,l,21600r21600,l21600,xe">
                <v:stroke joinstyle="miter"/>
                <v:path gradientshapeok="t" o:connecttype="rect"/>
              </v:shapetype>
              <v:shape id="Text Box 3" o:spid="_x0000_s1027" type="#_x0000_t202" style="position:absolute;margin-left:0;margin-top:13pt;width:12.25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" o:allowincell="f" stroked="f">
                <v:textbox>
                  <w:txbxContent>
                    <w:p w14:paraId="1CED1746" w14:textId="77777777" w:rsidR="00FF4E95" w:rsidRDefault="00FF4E95" w:rsidP="00FF4E95">
                      <w:pPr>
                        <w:rPr>
                          <w:sz w:val="24"/>
                          <w:szCs w:val="24"/>
                          <w:lang w:eastAsia="en-GB" w:bidi="he-IL"/>
                        </w:rPr>
                      </w:pPr>
                      <w:r>
                        <w:br w:type="page"/>
                      </w:r>
                    </w:p>
                    <w:p w14:paraId="4EA289A8" w14:textId="77777777" w:rsidR="00FF4E95" w:rsidRDefault="00FF4E95" w:rsidP="00FF4E95">
                      <w:pPr>
                        <w:jc w:val="right"/>
                        <w:rPr>
                          <w:rFonts w:ascii="Arial" w:hAnsi="Arial"/>
                          <w:b/>
                          <w:sz w:val="24"/>
                          <w:u w:val="single"/>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40C9879" wp14:editId="5D658529">
                <wp:simplePos x="0" y="0"/>
                <wp:positionH relativeFrom="column">
                  <wp:posOffset>-508000</wp:posOffset>
                </wp:positionH>
                <wp:positionV relativeFrom="paragraph">
                  <wp:posOffset>161290</wp:posOffset>
                </wp:positionV>
                <wp:extent cx="6826250" cy="25400"/>
                <wp:effectExtent l="0" t="0" r="31750" b="317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0" cy="25400"/>
                        </a:xfrm>
                        <a:prstGeom prst="line">
                          <a:avLst/>
                        </a:prstGeom>
                        <a:noFill/>
                        <a:ln w="19050">
                          <a:solidFill>
                            <a:srgbClr val="E3108E"/>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2A23B64"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pt,12.7pt" to="49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" strokecolor="#e3108e" strokeweight="1.5pt"/>
            </w:pict>
          </mc:Fallback>
        </mc:AlternateContent>
      </w:r>
    </w:p>
    <w:p w14:paraId="0C4A0399" w14:textId="77777777" w:rsidR="00FF4E95" w:rsidRDefault="00FF4E95" w:rsidP="00FF4E95">
      <w:pPr>
        <w:rPr>
          <w:rFonts w:asciiTheme="minorHAnsi" w:hAnsiTheme="minorHAnsi" w:cstheme="minorHAnsi"/>
        </w:rPr>
      </w:pPr>
    </w:p>
    <w:p w14:paraId="0E78AD45" w14:textId="77777777" w:rsidR="00FF4E95" w:rsidRDefault="00FF4E95" w:rsidP="00FF4E95">
      <w:pPr>
        <w:rPr>
          <w:rFonts w:asciiTheme="minorHAnsi" w:hAnsiTheme="minorHAnsi" w:cstheme="minorHAnsi"/>
          <w:b/>
          <w:bCs/>
          <w:sz w:val="22"/>
          <w:szCs w:val="22"/>
        </w:rPr>
      </w:pPr>
    </w:p>
    <w:p w14:paraId="469BFBBE" w14:textId="7F2E42A2" w:rsidR="00FF4E95" w:rsidRDefault="00FF4E95" w:rsidP="00FF4E95">
      <w:pPr>
        <w:rPr>
          <w:rFonts w:asciiTheme="minorHAnsi" w:hAnsiTheme="minorHAnsi" w:cstheme="minorHAnsi"/>
          <w:sz w:val="22"/>
          <w:szCs w:val="22"/>
        </w:rPr>
      </w:pPr>
      <w:r>
        <w:rPr>
          <w:rFonts w:asciiTheme="minorHAnsi" w:hAnsiTheme="minorHAnsi" w:cstheme="minorHAnsi"/>
          <w:b/>
          <w:bCs/>
          <w:sz w:val="22"/>
          <w:szCs w:val="22"/>
        </w:rPr>
        <w:t>Reports to</w:t>
      </w:r>
      <w:r>
        <w:rPr>
          <w:rFonts w:asciiTheme="minorHAnsi" w:hAnsiTheme="minorHAnsi" w:cstheme="minorHAnsi"/>
          <w:sz w:val="22"/>
          <w:szCs w:val="22"/>
        </w:rPr>
        <w:t xml:space="preserve"> : Head of Eating Disorder Programme</w:t>
      </w:r>
    </w:p>
    <w:p w14:paraId="69159365" w14:textId="77777777" w:rsidR="00FF4E95" w:rsidRDefault="00FF4E95" w:rsidP="00FF4E95">
      <w:pPr>
        <w:rPr>
          <w:rFonts w:asciiTheme="minorHAnsi" w:hAnsiTheme="minorHAnsi" w:cstheme="minorHAnsi"/>
          <w:sz w:val="22"/>
          <w:szCs w:val="22"/>
        </w:rPr>
      </w:pPr>
      <w:r>
        <w:rPr>
          <w:rFonts w:asciiTheme="minorHAnsi" w:hAnsiTheme="minorHAnsi" w:cstheme="minorHAnsi"/>
          <w:b/>
          <w:bCs/>
          <w:sz w:val="22"/>
          <w:szCs w:val="22"/>
        </w:rPr>
        <w:t>Location:</w:t>
      </w:r>
      <w:r>
        <w:rPr>
          <w:rFonts w:asciiTheme="minorHAnsi" w:hAnsiTheme="minorHAnsi" w:cstheme="minorHAnsi"/>
          <w:sz w:val="22"/>
          <w:szCs w:val="22"/>
        </w:rPr>
        <w:t xml:space="preserve"> Noa House (Golders Green) and University study</w:t>
      </w:r>
    </w:p>
    <w:p w14:paraId="7BC46EB1" w14:textId="77777777" w:rsidR="00FF4E95" w:rsidRDefault="00FF4E95" w:rsidP="00FF4E95">
      <w:pPr>
        <w:rPr>
          <w:rFonts w:asciiTheme="minorHAnsi" w:hAnsiTheme="minorHAnsi" w:cstheme="minorHAnsi"/>
          <w:sz w:val="22"/>
          <w:szCs w:val="22"/>
        </w:rPr>
      </w:pPr>
      <w:r>
        <w:rPr>
          <w:rFonts w:asciiTheme="minorHAnsi" w:hAnsiTheme="minorHAnsi" w:cstheme="minorHAnsi"/>
          <w:b/>
          <w:bCs/>
          <w:sz w:val="22"/>
          <w:szCs w:val="22"/>
        </w:rPr>
        <w:t>Holiday entitlement</w:t>
      </w:r>
      <w:r>
        <w:rPr>
          <w:rFonts w:asciiTheme="minorHAnsi" w:hAnsiTheme="minorHAnsi" w:cstheme="minorHAnsi"/>
          <w:sz w:val="22"/>
          <w:szCs w:val="22"/>
        </w:rPr>
        <w:t>: (Taken in hours) 28 days FTE including bank holidays and Jewish holidays when Noa is closed</w:t>
      </w:r>
    </w:p>
    <w:p w14:paraId="39D776CF" w14:textId="123C05FE" w:rsidR="00FF4E95" w:rsidRDefault="00FF4E95" w:rsidP="00FF4E95">
      <w:pPr>
        <w:rPr>
          <w:rFonts w:asciiTheme="minorHAnsi" w:hAnsiTheme="minorHAnsi" w:cstheme="minorHAnsi"/>
        </w:rPr>
      </w:pPr>
      <w:r>
        <w:rPr>
          <w:noProof/>
        </w:rPr>
        <mc:AlternateContent>
          <mc:Choice Requires="wps">
            <w:drawing>
              <wp:anchor distT="0" distB="0" distL="114300" distR="114300" simplePos="0" relativeHeight="251662336" behindDoc="0" locked="0" layoutInCell="1" allowOverlap="1" wp14:anchorId="62421A05" wp14:editId="00853B2E">
                <wp:simplePos x="0" y="0"/>
                <wp:positionH relativeFrom="margin">
                  <wp:posOffset>-419100</wp:posOffset>
                </wp:positionH>
                <wp:positionV relativeFrom="paragraph">
                  <wp:posOffset>144145</wp:posOffset>
                </wp:positionV>
                <wp:extent cx="6610350" cy="381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38100"/>
                        </a:xfrm>
                        <a:prstGeom prst="line">
                          <a:avLst/>
                        </a:prstGeom>
                        <a:noFill/>
                        <a:ln w="19050">
                          <a:solidFill>
                            <a:srgbClr val="E3108E"/>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0F3BAB1"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pt,11.35pt" to="487.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" strokecolor="#e3108e" strokeweight="1.5pt">
                <w10:wrap anchorx="margin"/>
              </v:line>
            </w:pict>
          </mc:Fallback>
        </mc:AlternateContent>
      </w:r>
    </w:p>
    <w:p w14:paraId="2EF19A7D" w14:textId="507E4064" w:rsidR="00A22810" w:rsidRPr="009C5FF7" w:rsidRDefault="00A22810" w:rsidP="00A22810">
      <w:pPr>
        <w:pStyle w:val="Default"/>
        <w:rPr>
          <w:rFonts w:asciiTheme="minorHAnsi" w:hAnsiTheme="minorHAnsi"/>
          <w:sz w:val="36"/>
          <w:szCs w:val="36"/>
        </w:rPr>
      </w:pPr>
    </w:p>
    <w:p w14:paraId="062B82C4" w14:textId="77777777" w:rsidR="005E7AF6" w:rsidRPr="00A22810" w:rsidRDefault="005E7AF6" w:rsidP="00A22810">
      <w:pPr>
        <w:rPr>
          <w:rFonts w:asciiTheme="minorHAnsi" w:hAnsiTheme="minorHAnsi" w:cstheme="minorHAnsi"/>
        </w:rPr>
      </w:pPr>
    </w:p>
    <w:p w14:paraId="2EE7EDBE" w14:textId="05C07858" w:rsidR="005E7AF6" w:rsidRPr="00A22810" w:rsidRDefault="005E7AF6" w:rsidP="00A22810">
      <w:pPr>
        <w:rPr>
          <w:rFonts w:asciiTheme="minorHAnsi" w:hAnsiTheme="minorHAnsi" w:cstheme="minorHAnsi"/>
        </w:rPr>
      </w:pPr>
    </w:p>
    <w:p w14:paraId="7CF30901" w14:textId="5CDD036F" w:rsidR="005E7AF6" w:rsidRPr="00674F61" w:rsidRDefault="005E7AF6" w:rsidP="00A22810">
      <w:pPr>
        <w:rPr>
          <w:rFonts w:asciiTheme="minorHAnsi" w:hAnsiTheme="minorHAnsi" w:cstheme="minorHAnsi"/>
          <w:sz w:val="22"/>
          <w:szCs w:val="22"/>
        </w:rPr>
      </w:pPr>
    </w:p>
    <w:p w14:paraId="73BAD0F4" w14:textId="7E69EE5F" w:rsidR="005E7AF6" w:rsidRPr="00674F61" w:rsidRDefault="005E7AF6" w:rsidP="00A22810">
      <w:pPr>
        <w:rPr>
          <w:rFonts w:asciiTheme="minorHAnsi" w:hAnsiTheme="minorHAnsi" w:cstheme="minorHAnsi"/>
          <w:sz w:val="22"/>
          <w:szCs w:val="22"/>
        </w:rPr>
      </w:pPr>
      <w:r w:rsidRPr="00674F61">
        <w:rPr>
          <w:rFonts w:asciiTheme="minorHAnsi" w:hAnsiTheme="minorHAnsi" w:cstheme="minorHAnsi"/>
          <w:sz w:val="22"/>
          <w:szCs w:val="22"/>
        </w:rPr>
        <w:tab/>
      </w:r>
      <w:r w:rsidRPr="00674F61">
        <w:rPr>
          <w:rFonts w:asciiTheme="minorHAnsi" w:hAnsiTheme="minorHAnsi" w:cstheme="minorHAnsi"/>
          <w:sz w:val="22"/>
          <w:szCs w:val="22"/>
        </w:rPr>
        <w:tab/>
      </w:r>
    </w:p>
    <w:p w14:paraId="60EF21BE" w14:textId="77777777" w:rsidR="005E7AF6" w:rsidRPr="00674F61" w:rsidRDefault="005E7AF6" w:rsidP="00A22810">
      <w:pPr>
        <w:rPr>
          <w:rFonts w:asciiTheme="minorHAnsi" w:hAnsiTheme="minorHAnsi" w:cstheme="minorHAnsi"/>
          <w:b/>
          <w:sz w:val="22"/>
          <w:szCs w:val="22"/>
        </w:rPr>
      </w:pPr>
      <w:r w:rsidRPr="00674F61">
        <w:rPr>
          <w:rFonts w:asciiTheme="minorHAnsi" w:hAnsiTheme="minorHAnsi" w:cstheme="minorHAnsi"/>
          <w:b/>
          <w:sz w:val="22"/>
          <w:szCs w:val="22"/>
        </w:rPr>
        <w:t xml:space="preserve">Job Purpose </w:t>
      </w:r>
    </w:p>
    <w:p w14:paraId="614CA506" w14:textId="051CFECD" w:rsidR="005E7AF6" w:rsidRPr="00674F61" w:rsidRDefault="00915A4E" w:rsidP="00A22810">
      <w:pPr>
        <w:rPr>
          <w:rFonts w:asciiTheme="minorHAnsi" w:hAnsiTheme="minorHAnsi" w:cstheme="minorHAnsi"/>
          <w:sz w:val="22"/>
          <w:szCs w:val="22"/>
        </w:rPr>
      </w:pPr>
      <w:r>
        <w:rPr>
          <w:rFonts w:asciiTheme="minorHAnsi" w:hAnsiTheme="minorHAnsi" w:cstheme="minorHAnsi"/>
          <w:sz w:val="22"/>
          <w:szCs w:val="22"/>
        </w:rPr>
        <w:t xml:space="preserve">This is a training role within the Child and Young Persons Improving Access To Psychological Therapies Programme (CYP-IAPT). The post-holder will work within </w:t>
      </w:r>
      <w:r w:rsidR="00177E3D">
        <w:rPr>
          <w:rFonts w:asciiTheme="minorHAnsi" w:hAnsiTheme="minorHAnsi" w:cstheme="minorHAnsi"/>
          <w:sz w:val="22"/>
          <w:szCs w:val="22"/>
        </w:rPr>
        <w:t>Noa</w:t>
      </w:r>
      <w:r>
        <w:rPr>
          <w:rFonts w:asciiTheme="minorHAnsi" w:hAnsiTheme="minorHAnsi" w:cstheme="minorHAnsi"/>
          <w:sz w:val="22"/>
          <w:szCs w:val="22"/>
        </w:rPr>
        <w:t xml:space="preserve"> (providing interventions whilst undertaking a programme of training for this role.  This intensive training post will equip the post – holder to provide interventions based on CYP-IAPT care principles and also an evidence based intervention consistent with their training course. The post- holder will work in the service for at least 2.5-3.0 days of the week using the newly developed skills whilst attending the training programme for the remaining 2.0-2.5 days</w:t>
      </w:r>
      <w:r w:rsidR="005E7AF6" w:rsidRPr="00674F61">
        <w:rPr>
          <w:rFonts w:asciiTheme="minorHAnsi" w:hAnsiTheme="minorHAnsi" w:cstheme="minorHAnsi"/>
          <w:sz w:val="22"/>
          <w:szCs w:val="22"/>
        </w:rPr>
        <w:t xml:space="preserve">. </w:t>
      </w:r>
    </w:p>
    <w:p w14:paraId="5463CC24" w14:textId="77777777" w:rsidR="005E7AF6" w:rsidRPr="00674F61" w:rsidRDefault="005E7AF6" w:rsidP="00A22810">
      <w:pPr>
        <w:rPr>
          <w:rFonts w:asciiTheme="minorHAnsi" w:hAnsiTheme="minorHAnsi" w:cstheme="minorHAnsi"/>
          <w:sz w:val="22"/>
          <w:szCs w:val="22"/>
        </w:rPr>
      </w:pPr>
    </w:p>
    <w:p w14:paraId="2B74021A" w14:textId="77777777" w:rsidR="005E7AF6" w:rsidRPr="00674F61" w:rsidRDefault="005E7AF6" w:rsidP="00A22810">
      <w:pPr>
        <w:rPr>
          <w:rFonts w:asciiTheme="minorHAnsi" w:hAnsiTheme="minorHAnsi" w:cstheme="minorHAnsi"/>
          <w:sz w:val="22"/>
          <w:szCs w:val="22"/>
        </w:rPr>
      </w:pPr>
    </w:p>
    <w:p w14:paraId="1C81625C" w14:textId="77777777" w:rsidR="005E7AF6" w:rsidRPr="00674F61" w:rsidRDefault="005E7AF6" w:rsidP="00A22810">
      <w:pPr>
        <w:rPr>
          <w:rFonts w:asciiTheme="minorHAnsi" w:hAnsiTheme="minorHAnsi" w:cstheme="minorHAnsi"/>
          <w:b/>
          <w:sz w:val="22"/>
          <w:szCs w:val="22"/>
        </w:rPr>
      </w:pPr>
      <w:r w:rsidRPr="00674F61">
        <w:rPr>
          <w:rFonts w:asciiTheme="minorHAnsi" w:hAnsiTheme="minorHAnsi" w:cstheme="minorHAnsi"/>
          <w:b/>
          <w:sz w:val="22"/>
          <w:szCs w:val="22"/>
        </w:rPr>
        <w:t>Main Duties and Responsibilities</w:t>
      </w:r>
    </w:p>
    <w:p w14:paraId="2AA71EC4" w14:textId="77777777" w:rsidR="005E7AF6" w:rsidRPr="00674F61" w:rsidRDefault="005E7AF6" w:rsidP="00A22810">
      <w:pPr>
        <w:rPr>
          <w:rFonts w:asciiTheme="minorHAnsi" w:hAnsiTheme="minorHAnsi" w:cstheme="minorHAnsi"/>
          <w:sz w:val="22"/>
          <w:szCs w:val="22"/>
        </w:rPr>
      </w:pPr>
    </w:p>
    <w:p w14:paraId="7D68C3FA" w14:textId="158C3C32" w:rsidR="005E7AF6" w:rsidRPr="00674F61" w:rsidRDefault="005E7AF6" w:rsidP="00A22810">
      <w:pPr>
        <w:rPr>
          <w:rFonts w:asciiTheme="minorHAnsi" w:hAnsiTheme="minorHAnsi" w:cstheme="minorHAnsi"/>
          <w:b/>
          <w:sz w:val="22"/>
          <w:szCs w:val="22"/>
        </w:rPr>
      </w:pPr>
      <w:r w:rsidRPr="00674F61">
        <w:rPr>
          <w:rFonts w:asciiTheme="minorHAnsi" w:hAnsiTheme="minorHAnsi" w:cstheme="minorHAnsi"/>
          <w:b/>
          <w:sz w:val="22"/>
          <w:szCs w:val="22"/>
        </w:rPr>
        <w:t>CLINICAL</w:t>
      </w:r>
    </w:p>
    <w:p w14:paraId="44ACE04A" w14:textId="3101D826" w:rsidR="005E7AF6" w:rsidRPr="00674F61" w:rsidRDefault="00674F61" w:rsidP="00A22810">
      <w:pPr>
        <w:rPr>
          <w:rFonts w:asciiTheme="minorHAnsi" w:hAnsiTheme="minorHAnsi" w:cstheme="minorHAnsi"/>
          <w:sz w:val="22"/>
          <w:szCs w:val="22"/>
        </w:rPr>
      </w:pPr>
      <w:r>
        <w:rPr>
          <w:rFonts w:asciiTheme="minorHAnsi" w:hAnsiTheme="minorHAnsi" w:cstheme="minorHAnsi"/>
          <w:sz w:val="22"/>
          <w:szCs w:val="22"/>
        </w:rPr>
        <w:t xml:space="preserve">1. </w:t>
      </w:r>
      <w:r w:rsidR="005E7AF6" w:rsidRPr="00674F61">
        <w:rPr>
          <w:rFonts w:asciiTheme="minorHAnsi" w:hAnsiTheme="minorHAnsi" w:cstheme="minorHAnsi"/>
          <w:sz w:val="22"/>
          <w:szCs w:val="22"/>
        </w:rPr>
        <w:t xml:space="preserve">Accept referrals via agreed protocols within the service </w:t>
      </w:r>
    </w:p>
    <w:p w14:paraId="372560FB" w14:textId="66E70162" w:rsidR="005E7AF6" w:rsidRPr="00674F61" w:rsidRDefault="00674F61" w:rsidP="00A22810">
      <w:pPr>
        <w:rPr>
          <w:rFonts w:asciiTheme="minorHAnsi" w:hAnsiTheme="minorHAnsi" w:cstheme="minorHAnsi"/>
          <w:sz w:val="22"/>
          <w:szCs w:val="22"/>
        </w:rPr>
      </w:pPr>
      <w:r>
        <w:rPr>
          <w:rFonts w:asciiTheme="minorHAnsi" w:hAnsiTheme="minorHAnsi" w:cstheme="minorHAnsi"/>
          <w:sz w:val="22"/>
          <w:szCs w:val="22"/>
        </w:rPr>
        <w:t xml:space="preserve">2. </w:t>
      </w:r>
      <w:r w:rsidR="005E7AF6" w:rsidRPr="00674F61">
        <w:rPr>
          <w:rFonts w:asciiTheme="minorHAnsi" w:hAnsiTheme="minorHAnsi" w:cstheme="minorHAnsi"/>
          <w:sz w:val="22"/>
          <w:szCs w:val="22"/>
        </w:rPr>
        <w:t>Assess clients for suitability for</w:t>
      </w:r>
      <w:r w:rsidR="00787A9E" w:rsidRPr="00674F61">
        <w:rPr>
          <w:rFonts w:asciiTheme="minorHAnsi" w:hAnsiTheme="minorHAnsi" w:cstheme="minorHAnsi"/>
          <w:sz w:val="22"/>
          <w:szCs w:val="22"/>
        </w:rPr>
        <w:t xml:space="preserve"> the treatment for which training is provided</w:t>
      </w:r>
      <w:r>
        <w:rPr>
          <w:rFonts w:asciiTheme="minorHAnsi" w:hAnsiTheme="minorHAnsi" w:cstheme="minorHAnsi"/>
          <w:sz w:val="22"/>
          <w:szCs w:val="22"/>
        </w:rPr>
        <w:t xml:space="preserve">. </w:t>
      </w:r>
    </w:p>
    <w:p w14:paraId="30065ED1" w14:textId="735BE066" w:rsidR="005E7AF6" w:rsidRPr="00674F61" w:rsidRDefault="00674F61" w:rsidP="00A22810">
      <w:pPr>
        <w:rPr>
          <w:rFonts w:asciiTheme="minorHAnsi" w:hAnsiTheme="minorHAnsi" w:cstheme="minorHAnsi"/>
          <w:sz w:val="22"/>
          <w:szCs w:val="22"/>
        </w:rPr>
      </w:pPr>
      <w:r>
        <w:rPr>
          <w:rFonts w:asciiTheme="minorHAnsi" w:hAnsiTheme="minorHAnsi" w:cstheme="minorHAnsi"/>
          <w:sz w:val="22"/>
          <w:szCs w:val="22"/>
        </w:rPr>
        <w:t xml:space="preserve">3. </w:t>
      </w:r>
      <w:r w:rsidR="005E7AF6" w:rsidRPr="00674F61">
        <w:rPr>
          <w:rFonts w:asciiTheme="minorHAnsi" w:hAnsiTheme="minorHAnsi" w:cstheme="minorHAnsi"/>
          <w:sz w:val="22"/>
          <w:szCs w:val="22"/>
        </w:rPr>
        <w:t>Make decisions on suitability of new referrals, adhering to the department’s referral protocols, and refer unsuitable clients on to the relevant service or back to the referral agent as necessary.</w:t>
      </w:r>
    </w:p>
    <w:p w14:paraId="133C33E2" w14:textId="09B626E0" w:rsidR="005E7AF6" w:rsidRPr="00674F61" w:rsidRDefault="00674F61" w:rsidP="00A22810">
      <w:pPr>
        <w:rPr>
          <w:rFonts w:asciiTheme="minorHAnsi" w:hAnsiTheme="minorHAnsi" w:cstheme="minorHAnsi"/>
          <w:sz w:val="22"/>
          <w:szCs w:val="22"/>
        </w:rPr>
      </w:pPr>
      <w:r>
        <w:rPr>
          <w:rFonts w:asciiTheme="minorHAnsi" w:hAnsiTheme="minorHAnsi" w:cstheme="minorHAnsi"/>
          <w:sz w:val="22"/>
          <w:szCs w:val="22"/>
        </w:rPr>
        <w:t xml:space="preserve">4. </w:t>
      </w:r>
      <w:r w:rsidR="005E7AF6" w:rsidRPr="00674F61">
        <w:rPr>
          <w:rFonts w:asciiTheme="minorHAnsi" w:hAnsiTheme="minorHAnsi" w:cstheme="minorHAnsi"/>
          <w:sz w:val="22"/>
          <w:szCs w:val="22"/>
        </w:rPr>
        <w:t xml:space="preserve">Formulate, implement and evaluate therapy programmes for clients. </w:t>
      </w:r>
      <w:r w:rsidR="005E7AF6" w:rsidRPr="00674F61">
        <w:rPr>
          <w:rFonts w:asciiTheme="minorHAnsi" w:hAnsiTheme="minorHAnsi" w:cstheme="minorHAnsi"/>
          <w:sz w:val="22"/>
          <w:szCs w:val="22"/>
        </w:rPr>
        <w:br/>
      </w:r>
      <w:r>
        <w:rPr>
          <w:rFonts w:asciiTheme="minorHAnsi" w:hAnsiTheme="minorHAnsi" w:cstheme="minorHAnsi"/>
          <w:sz w:val="22"/>
          <w:szCs w:val="22"/>
        </w:rPr>
        <w:t xml:space="preserve">5. </w:t>
      </w:r>
      <w:r w:rsidR="00975ED7" w:rsidRPr="00674F61">
        <w:rPr>
          <w:rFonts w:asciiTheme="minorHAnsi" w:hAnsiTheme="minorHAnsi" w:cstheme="minorHAnsi"/>
          <w:sz w:val="22"/>
          <w:szCs w:val="22"/>
        </w:rPr>
        <w:t>I</w:t>
      </w:r>
      <w:r w:rsidR="005E7AF6" w:rsidRPr="00674F61">
        <w:rPr>
          <w:rFonts w:asciiTheme="minorHAnsi" w:hAnsiTheme="minorHAnsi" w:cstheme="minorHAnsi"/>
          <w:sz w:val="22"/>
          <w:szCs w:val="22"/>
        </w:rPr>
        <w:t xml:space="preserve">nvolve family members and others in treatment as necessary, conveying </w:t>
      </w:r>
      <w:r w:rsidR="00787A9E" w:rsidRPr="00674F61">
        <w:rPr>
          <w:rFonts w:asciiTheme="minorHAnsi" w:hAnsiTheme="minorHAnsi" w:cstheme="minorHAnsi"/>
          <w:sz w:val="22"/>
          <w:szCs w:val="22"/>
        </w:rPr>
        <w:t xml:space="preserve">therapy </w:t>
      </w:r>
      <w:r w:rsidR="005E7AF6" w:rsidRPr="00674F61">
        <w:rPr>
          <w:rFonts w:asciiTheme="minorHAnsi" w:hAnsiTheme="minorHAnsi" w:cstheme="minorHAnsi"/>
          <w:sz w:val="22"/>
          <w:szCs w:val="22"/>
        </w:rPr>
        <w:t>formulations with sensitivity in easily understood language.</w:t>
      </w:r>
    </w:p>
    <w:p w14:paraId="7F0885B7" w14:textId="2BFE11CE" w:rsidR="005E7AF6" w:rsidRPr="00674F61" w:rsidRDefault="00674F61" w:rsidP="00A22810">
      <w:pPr>
        <w:rPr>
          <w:rFonts w:asciiTheme="minorHAnsi" w:hAnsiTheme="minorHAnsi" w:cstheme="minorHAnsi"/>
          <w:sz w:val="22"/>
          <w:szCs w:val="22"/>
        </w:rPr>
      </w:pPr>
      <w:r>
        <w:rPr>
          <w:rFonts w:asciiTheme="minorHAnsi" w:hAnsiTheme="minorHAnsi" w:cstheme="minorHAnsi"/>
          <w:sz w:val="22"/>
          <w:szCs w:val="22"/>
        </w:rPr>
        <w:t xml:space="preserve">6. </w:t>
      </w:r>
      <w:r w:rsidR="005E7AF6" w:rsidRPr="00674F61">
        <w:rPr>
          <w:rFonts w:asciiTheme="minorHAnsi" w:hAnsiTheme="minorHAnsi" w:cstheme="minorHAnsi"/>
          <w:sz w:val="22"/>
          <w:szCs w:val="22"/>
        </w:rPr>
        <w:t>Adhere to an agreed activity contract relating to the number of client contacts offered, and clinical sessions carried out per week in order to minimise waiting times and ensure treatment delivery remains accessible and convenient.</w:t>
      </w:r>
    </w:p>
    <w:p w14:paraId="3D4F426C" w14:textId="4CFDC8AD" w:rsidR="005E7AF6" w:rsidRPr="00674F61" w:rsidRDefault="00674F61" w:rsidP="00A22810">
      <w:pPr>
        <w:rPr>
          <w:rFonts w:asciiTheme="minorHAnsi" w:hAnsiTheme="minorHAnsi" w:cstheme="minorHAnsi"/>
          <w:sz w:val="22"/>
          <w:szCs w:val="22"/>
        </w:rPr>
      </w:pPr>
      <w:r>
        <w:rPr>
          <w:rFonts w:asciiTheme="minorHAnsi" w:hAnsiTheme="minorHAnsi" w:cstheme="minorHAnsi"/>
          <w:sz w:val="22"/>
          <w:szCs w:val="22"/>
        </w:rPr>
        <w:t xml:space="preserve">7. </w:t>
      </w:r>
      <w:r w:rsidR="005E7AF6" w:rsidRPr="00674F61">
        <w:rPr>
          <w:rFonts w:asciiTheme="minorHAnsi" w:hAnsiTheme="minorHAnsi" w:cstheme="minorHAnsi"/>
          <w:sz w:val="22"/>
          <w:szCs w:val="22"/>
        </w:rPr>
        <w:t>Attend multi-disciplinary meetings relating to referrals or clients in treatment, where appropriate.</w:t>
      </w:r>
    </w:p>
    <w:p w14:paraId="259107FC" w14:textId="3F088192" w:rsidR="005E7AF6" w:rsidRPr="00674F61" w:rsidRDefault="00674F61" w:rsidP="00A22810">
      <w:pPr>
        <w:rPr>
          <w:rFonts w:asciiTheme="minorHAnsi" w:hAnsiTheme="minorHAnsi" w:cstheme="minorHAnsi"/>
          <w:sz w:val="22"/>
          <w:szCs w:val="22"/>
        </w:rPr>
      </w:pPr>
      <w:r>
        <w:rPr>
          <w:rFonts w:asciiTheme="minorHAnsi" w:hAnsiTheme="minorHAnsi" w:cstheme="minorHAnsi"/>
          <w:sz w:val="22"/>
          <w:szCs w:val="22"/>
        </w:rPr>
        <w:t xml:space="preserve">8. </w:t>
      </w:r>
      <w:r w:rsidR="005E7AF6" w:rsidRPr="00674F61">
        <w:rPr>
          <w:rFonts w:asciiTheme="minorHAnsi" w:hAnsiTheme="minorHAnsi" w:cstheme="minorHAnsi"/>
          <w:sz w:val="22"/>
          <w:szCs w:val="22"/>
        </w:rPr>
        <w:t xml:space="preserve">Complete all requirements relating to data collection within the service. </w:t>
      </w:r>
    </w:p>
    <w:p w14:paraId="493816C0" w14:textId="681F0956" w:rsidR="005E7AF6" w:rsidRPr="00674F61" w:rsidRDefault="00674F61" w:rsidP="00A22810">
      <w:pPr>
        <w:rPr>
          <w:rFonts w:asciiTheme="minorHAnsi" w:hAnsiTheme="minorHAnsi" w:cstheme="minorHAnsi"/>
          <w:sz w:val="22"/>
          <w:szCs w:val="22"/>
        </w:rPr>
      </w:pPr>
      <w:r>
        <w:rPr>
          <w:rFonts w:asciiTheme="minorHAnsi" w:hAnsiTheme="minorHAnsi" w:cstheme="minorHAnsi"/>
          <w:sz w:val="22"/>
          <w:szCs w:val="22"/>
        </w:rPr>
        <w:t xml:space="preserve">9. </w:t>
      </w:r>
      <w:r w:rsidR="005E7AF6" w:rsidRPr="00674F61">
        <w:rPr>
          <w:rFonts w:asciiTheme="minorHAnsi" w:hAnsiTheme="minorHAnsi" w:cstheme="minorHAnsi"/>
          <w:sz w:val="22"/>
          <w:szCs w:val="22"/>
        </w:rPr>
        <w:t xml:space="preserve">Keep coherent records of all clinical activity in line with service protocols  </w:t>
      </w:r>
    </w:p>
    <w:p w14:paraId="758B2261" w14:textId="4B53C7A6" w:rsidR="005E7AF6" w:rsidRPr="00674F61" w:rsidRDefault="00674F61" w:rsidP="00A22810">
      <w:pPr>
        <w:rPr>
          <w:rFonts w:asciiTheme="minorHAnsi" w:hAnsiTheme="minorHAnsi" w:cstheme="minorHAnsi"/>
          <w:sz w:val="22"/>
          <w:szCs w:val="22"/>
        </w:rPr>
      </w:pPr>
      <w:r>
        <w:rPr>
          <w:rFonts w:asciiTheme="minorHAnsi" w:hAnsiTheme="minorHAnsi" w:cstheme="minorHAnsi"/>
          <w:sz w:val="22"/>
          <w:szCs w:val="22"/>
        </w:rPr>
        <w:t xml:space="preserve">10. </w:t>
      </w:r>
      <w:r w:rsidR="005E7AF6" w:rsidRPr="00674F61">
        <w:rPr>
          <w:rFonts w:asciiTheme="minorHAnsi" w:hAnsiTheme="minorHAnsi" w:cstheme="minorHAnsi"/>
          <w:sz w:val="22"/>
          <w:szCs w:val="22"/>
        </w:rPr>
        <w:t>Work closely with other members of the team ensuring appropriate step-up and step-down arrangements are in place to maintain a stepped care approach.</w:t>
      </w:r>
    </w:p>
    <w:p w14:paraId="68F7ACCD" w14:textId="0B37CA78" w:rsidR="005E7AF6" w:rsidRPr="00674F61" w:rsidRDefault="00674F61" w:rsidP="00A22810">
      <w:pPr>
        <w:rPr>
          <w:rFonts w:asciiTheme="minorHAnsi" w:hAnsiTheme="minorHAnsi" w:cstheme="minorHAnsi"/>
          <w:sz w:val="22"/>
          <w:szCs w:val="22"/>
        </w:rPr>
      </w:pPr>
      <w:r>
        <w:rPr>
          <w:rFonts w:asciiTheme="minorHAnsi" w:hAnsiTheme="minorHAnsi" w:cstheme="minorHAnsi"/>
          <w:sz w:val="22"/>
          <w:szCs w:val="22"/>
        </w:rPr>
        <w:t xml:space="preserve">11. </w:t>
      </w:r>
      <w:r w:rsidR="005E7AF6" w:rsidRPr="00674F61">
        <w:rPr>
          <w:rFonts w:asciiTheme="minorHAnsi" w:hAnsiTheme="minorHAnsi" w:cstheme="minorHAnsi"/>
          <w:sz w:val="22"/>
          <w:szCs w:val="22"/>
        </w:rPr>
        <w:t xml:space="preserve">Assess and integrate issues surrounding work and employment into the overall therapy process </w:t>
      </w:r>
    </w:p>
    <w:p w14:paraId="00AD217F" w14:textId="77777777" w:rsidR="005E7AF6" w:rsidRPr="00674F61" w:rsidRDefault="005E7AF6" w:rsidP="00A22810">
      <w:pPr>
        <w:rPr>
          <w:rFonts w:asciiTheme="minorHAnsi" w:hAnsiTheme="minorHAnsi" w:cstheme="minorHAnsi"/>
          <w:sz w:val="22"/>
          <w:szCs w:val="22"/>
        </w:rPr>
      </w:pPr>
    </w:p>
    <w:p w14:paraId="0CEAC3A1" w14:textId="77777777" w:rsidR="005E7AF6" w:rsidRPr="00674F61" w:rsidRDefault="005E7AF6" w:rsidP="00A22810">
      <w:pPr>
        <w:rPr>
          <w:rFonts w:asciiTheme="minorHAnsi" w:hAnsiTheme="minorHAnsi" w:cstheme="minorHAnsi"/>
          <w:sz w:val="22"/>
          <w:szCs w:val="22"/>
        </w:rPr>
      </w:pPr>
    </w:p>
    <w:p w14:paraId="255FBDB3" w14:textId="77777777" w:rsidR="005E7AF6" w:rsidRPr="00674F61" w:rsidRDefault="005E7AF6" w:rsidP="00A22810">
      <w:pPr>
        <w:rPr>
          <w:rFonts w:asciiTheme="minorHAnsi" w:hAnsiTheme="minorHAnsi" w:cstheme="minorHAnsi"/>
          <w:b/>
          <w:sz w:val="22"/>
          <w:szCs w:val="22"/>
        </w:rPr>
      </w:pPr>
      <w:r w:rsidRPr="00674F61">
        <w:rPr>
          <w:rFonts w:asciiTheme="minorHAnsi" w:hAnsiTheme="minorHAnsi" w:cstheme="minorHAnsi"/>
          <w:b/>
          <w:sz w:val="22"/>
          <w:szCs w:val="22"/>
        </w:rPr>
        <w:t>TRAINING AND SUPERVISION</w:t>
      </w:r>
    </w:p>
    <w:p w14:paraId="0D6E0085" w14:textId="77777777" w:rsidR="00A053A9" w:rsidRDefault="00A053A9" w:rsidP="00A053A9">
      <w:pPr>
        <w:rPr>
          <w:rFonts w:asciiTheme="minorHAnsi" w:hAnsiTheme="minorHAnsi" w:cstheme="minorHAnsi"/>
          <w:sz w:val="22"/>
          <w:szCs w:val="22"/>
        </w:rPr>
      </w:pPr>
      <w:r>
        <w:rPr>
          <w:rFonts w:asciiTheme="minorHAnsi" w:hAnsiTheme="minorHAnsi" w:cstheme="minorHAnsi"/>
          <w:sz w:val="22"/>
          <w:szCs w:val="22"/>
        </w:rPr>
        <w:t>1. Attend and fulfil all the requirements of the training element of the post.</w:t>
      </w:r>
      <w:r>
        <w:rPr>
          <w:rFonts w:asciiTheme="minorHAnsi" w:hAnsiTheme="minorHAnsi" w:cstheme="minorHAnsi"/>
          <w:sz w:val="22"/>
          <w:szCs w:val="22"/>
        </w:rPr>
        <w:br/>
        <w:t xml:space="preserve">2. Apply learning from the training programme in practice </w:t>
      </w:r>
    </w:p>
    <w:p w14:paraId="5016B439" w14:textId="77777777" w:rsidR="00A053A9" w:rsidRDefault="00A053A9" w:rsidP="00A053A9">
      <w:pPr>
        <w:rPr>
          <w:rFonts w:asciiTheme="minorHAnsi" w:hAnsiTheme="minorHAnsi" w:cstheme="minorHAnsi"/>
          <w:sz w:val="24"/>
          <w:szCs w:val="24"/>
        </w:rPr>
      </w:pPr>
      <w:r>
        <w:t xml:space="preserve">3. </w:t>
      </w:r>
      <w:r>
        <w:rPr>
          <w:rFonts w:asciiTheme="minorHAnsi" w:hAnsiTheme="minorHAnsi" w:cstheme="minorHAnsi"/>
          <w:sz w:val="22"/>
          <w:szCs w:val="22"/>
        </w:rPr>
        <w:t>Prepare and present clinical information for all patients on their caseload to clinical case management supervisors within the service on an agreed and scheduled basis, in order to ensure safe practice and the clinical governance obligations of the worker, supervisor and service are delivered</w:t>
      </w:r>
    </w:p>
    <w:p w14:paraId="120CDA9B" w14:textId="77777777" w:rsidR="00A053A9" w:rsidRDefault="00A053A9" w:rsidP="00A053A9">
      <w:pPr>
        <w:rPr>
          <w:rFonts w:asciiTheme="minorHAnsi" w:hAnsiTheme="minorHAnsi" w:cstheme="minorHAnsi"/>
          <w:sz w:val="22"/>
          <w:szCs w:val="22"/>
        </w:rPr>
      </w:pPr>
      <w:r>
        <w:rPr>
          <w:rFonts w:asciiTheme="minorHAnsi" w:hAnsiTheme="minorHAnsi" w:cstheme="minorHAnsi"/>
          <w:sz w:val="22"/>
          <w:szCs w:val="22"/>
        </w:rPr>
        <w:t>4. Receive supervision from educational providers in relation to course work to meet the required standards.</w:t>
      </w:r>
    </w:p>
    <w:p w14:paraId="10A15739" w14:textId="77777777" w:rsidR="005E7AF6" w:rsidRPr="00674F61" w:rsidRDefault="005E7AF6" w:rsidP="00A22810">
      <w:pPr>
        <w:rPr>
          <w:rFonts w:asciiTheme="minorHAnsi" w:hAnsiTheme="minorHAnsi" w:cstheme="minorHAnsi"/>
          <w:sz w:val="22"/>
          <w:szCs w:val="22"/>
        </w:rPr>
      </w:pPr>
    </w:p>
    <w:p w14:paraId="189BEED7" w14:textId="77777777" w:rsidR="00E47F80" w:rsidRPr="00674F61" w:rsidRDefault="00E47F80" w:rsidP="00A22810">
      <w:pPr>
        <w:rPr>
          <w:rFonts w:asciiTheme="minorHAnsi" w:hAnsiTheme="minorHAnsi" w:cstheme="minorHAnsi"/>
          <w:sz w:val="22"/>
          <w:szCs w:val="22"/>
        </w:rPr>
      </w:pPr>
    </w:p>
    <w:p w14:paraId="31266C5F" w14:textId="77777777" w:rsidR="005E7AF6" w:rsidRPr="00507C93" w:rsidRDefault="005E7AF6" w:rsidP="00A22810">
      <w:pPr>
        <w:rPr>
          <w:rFonts w:asciiTheme="minorHAnsi" w:hAnsiTheme="minorHAnsi" w:cstheme="minorHAnsi"/>
          <w:b/>
          <w:sz w:val="22"/>
          <w:szCs w:val="22"/>
        </w:rPr>
      </w:pPr>
      <w:r w:rsidRPr="00507C93">
        <w:rPr>
          <w:rFonts w:asciiTheme="minorHAnsi" w:hAnsiTheme="minorHAnsi" w:cstheme="minorHAnsi"/>
          <w:b/>
          <w:sz w:val="22"/>
          <w:szCs w:val="22"/>
        </w:rPr>
        <w:t>PROFESSIONAL</w:t>
      </w:r>
    </w:p>
    <w:p w14:paraId="01C8BC1F" w14:textId="687AF88D" w:rsidR="005E7AF6" w:rsidRPr="00507C93" w:rsidRDefault="00507C93" w:rsidP="00507C93">
      <w:pPr>
        <w:rPr>
          <w:rFonts w:asciiTheme="minorHAnsi" w:hAnsiTheme="minorHAnsi" w:cstheme="minorHAnsi"/>
          <w:sz w:val="22"/>
          <w:szCs w:val="22"/>
        </w:rPr>
      </w:pPr>
      <w:r>
        <w:rPr>
          <w:rFonts w:asciiTheme="minorHAnsi" w:hAnsiTheme="minorHAnsi" w:cstheme="minorHAnsi"/>
          <w:sz w:val="22"/>
          <w:szCs w:val="22"/>
        </w:rPr>
        <w:t xml:space="preserve">1. </w:t>
      </w:r>
      <w:r w:rsidR="005E7AF6" w:rsidRPr="00507C93">
        <w:rPr>
          <w:rFonts w:asciiTheme="minorHAnsi" w:hAnsiTheme="minorHAnsi" w:cstheme="minorHAnsi"/>
          <w:sz w:val="22"/>
          <w:szCs w:val="22"/>
        </w:rPr>
        <w:t xml:space="preserve">Ensure the maintenance of standards of practice according to the employer and any regulating, professional and accrediting bodies (eg BPS,  UKCP, BABCP), and keep up to date on new recommendations/guidelines set by the department of health (e.g </w:t>
      </w:r>
      <w:r w:rsidR="00975ED7" w:rsidRPr="00507C93">
        <w:rPr>
          <w:rFonts w:asciiTheme="minorHAnsi" w:hAnsiTheme="minorHAnsi" w:cstheme="minorHAnsi"/>
          <w:sz w:val="22"/>
          <w:szCs w:val="22"/>
        </w:rPr>
        <w:t xml:space="preserve">Future in Mind </w:t>
      </w:r>
      <w:r w:rsidR="005E7AF6" w:rsidRPr="00507C93">
        <w:rPr>
          <w:rFonts w:asciiTheme="minorHAnsi" w:hAnsiTheme="minorHAnsi" w:cstheme="minorHAnsi"/>
          <w:sz w:val="22"/>
          <w:szCs w:val="22"/>
        </w:rPr>
        <w:t>).</w:t>
      </w:r>
    </w:p>
    <w:p w14:paraId="6186117A" w14:textId="61B70D31" w:rsidR="005E7AF6" w:rsidRPr="00674F61" w:rsidRDefault="00507C93" w:rsidP="00A22810">
      <w:pPr>
        <w:rPr>
          <w:rFonts w:asciiTheme="minorHAnsi" w:hAnsiTheme="minorHAnsi" w:cstheme="minorHAnsi"/>
          <w:sz w:val="22"/>
          <w:szCs w:val="22"/>
        </w:rPr>
      </w:pPr>
      <w:r>
        <w:rPr>
          <w:rFonts w:asciiTheme="minorHAnsi" w:hAnsiTheme="minorHAnsi" w:cstheme="minorHAnsi"/>
          <w:sz w:val="22"/>
          <w:szCs w:val="22"/>
        </w:rPr>
        <w:t xml:space="preserve">2. </w:t>
      </w:r>
      <w:r w:rsidR="005E7AF6" w:rsidRPr="00674F61">
        <w:rPr>
          <w:rFonts w:asciiTheme="minorHAnsi" w:hAnsiTheme="minorHAnsi" w:cstheme="minorHAnsi"/>
          <w:sz w:val="22"/>
          <w:szCs w:val="22"/>
        </w:rPr>
        <w:t>Ensure that client confidentiality is protected at all times.</w:t>
      </w:r>
    </w:p>
    <w:p w14:paraId="5562D252" w14:textId="40C27ADD" w:rsidR="005E7AF6" w:rsidRPr="00674F61" w:rsidRDefault="00507C93" w:rsidP="00A22810">
      <w:pPr>
        <w:rPr>
          <w:rFonts w:asciiTheme="minorHAnsi" w:hAnsiTheme="minorHAnsi" w:cstheme="minorHAnsi"/>
          <w:sz w:val="22"/>
          <w:szCs w:val="22"/>
        </w:rPr>
      </w:pPr>
      <w:r>
        <w:rPr>
          <w:rFonts w:asciiTheme="minorHAnsi" w:hAnsiTheme="minorHAnsi" w:cstheme="minorHAnsi"/>
          <w:sz w:val="22"/>
          <w:szCs w:val="22"/>
        </w:rPr>
        <w:t xml:space="preserve">3. </w:t>
      </w:r>
      <w:r w:rsidR="005E7AF6" w:rsidRPr="00674F61">
        <w:rPr>
          <w:rFonts w:asciiTheme="minorHAnsi" w:hAnsiTheme="minorHAnsi" w:cstheme="minorHAnsi"/>
          <w:sz w:val="22"/>
          <w:szCs w:val="22"/>
        </w:rPr>
        <w:t xml:space="preserve">Be aware of, and keep up to date with advances in the spheres of </w:t>
      </w:r>
      <w:r w:rsidR="0009515E">
        <w:rPr>
          <w:rFonts w:asciiTheme="minorHAnsi" w:hAnsiTheme="minorHAnsi" w:cstheme="minorHAnsi"/>
          <w:sz w:val="22"/>
          <w:szCs w:val="22"/>
        </w:rPr>
        <w:t xml:space="preserve">care pathway  </w:t>
      </w:r>
      <w:r w:rsidR="005E7AF6" w:rsidRPr="00674F61">
        <w:rPr>
          <w:rFonts w:asciiTheme="minorHAnsi" w:hAnsiTheme="minorHAnsi" w:cstheme="minorHAnsi"/>
          <w:sz w:val="22"/>
          <w:szCs w:val="22"/>
        </w:rPr>
        <w:t xml:space="preserve">  </w:t>
      </w:r>
    </w:p>
    <w:p w14:paraId="60525A88" w14:textId="2474E78F" w:rsidR="005E7AF6" w:rsidRPr="00674F61" w:rsidRDefault="0009515E" w:rsidP="00A22810">
      <w:pPr>
        <w:rPr>
          <w:rFonts w:asciiTheme="minorHAnsi" w:hAnsiTheme="minorHAnsi" w:cstheme="minorHAnsi"/>
          <w:sz w:val="22"/>
          <w:szCs w:val="22"/>
        </w:rPr>
      </w:pPr>
      <w:r>
        <w:rPr>
          <w:rFonts w:asciiTheme="minorHAnsi" w:hAnsiTheme="minorHAnsi" w:cstheme="minorHAnsi"/>
          <w:sz w:val="22"/>
          <w:szCs w:val="22"/>
        </w:rPr>
        <w:t xml:space="preserve">4. </w:t>
      </w:r>
      <w:r w:rsidR="005E7AF6" w:rsidRPr="00674F61">
        <w:rPr>
          <w:rFonts w:asciiTheme="minorHAnsi" w:hAnsiTheme="minorHAnsi" w:cstheme="minorHAnsi"/>
          <w:sz w:val="22"/>
          <w:szCs w:val="22"/>
        </w:rPr>
        <w:t>Ensure clear professional objectives are identified, discussed and reviewed with senior therapists on a regular basis as part of continuing professional development.</w:t>
      </w:r>
    </w:p>
    <w:p w14:paraId="50C0E8E2" w14:textId="2542B6B0" w:rsidR="005E7AF6" w:rsidRPr="00674F61" w:rsidRDefault="0009515E" w:rsidP="00A22810">
      <w:pPr>
        <w:rPr>
          <w:rFonts w:asciiTheme="minorHAnsi" w:hAnsiTheme="minorHAnsi" w:cstheme="minorHAnsi"/>
          <w:sz w:val="22"/>
          <w:szCs w:val="22"/>
        </w:rPr>
      </w:pPr>
      <w:r>
        <w:rPr>
          <w:rFonts w:asciiTheme="minorHAnsi" w:hAnsiTheme="minorHAnsi" w:cstheme="minorHAnsi"/>
          <w:sz w:val="22"/>
          <w:szCs w:val="22"/>
        </w:rPr>
        <w:t xml:space="preserve">5. </w:t>
      </w:r>
      <w:r w:rsidR="005E7AF6" w:rsidRPr="00674F61">
        <w:rPr>
          <w:rFonts w:asciiTheme="minorHAnsi" w:hAnsiTheme="minorHAnsi" w:cstheme="minorHAnsi"/>
          <w:sz w:val="22"/>
          <w:szCs w:val="22"/>
        </w:rPr>
        <w:t>Attend clinical/managerial supervision on a regular basis as agreed with Manager.</w:t>
      </w:r>
    </w:p>
    <w:p w14:paraId="13B2F3F5" w14:textId="1404F733" w:rsidR="005E7AF6" w:rsidRPr="00674F61" w:rsidRDefault="0009515E" w:rsidP="00A22810">
      <w:pPr>
        <w:rPr>
          <w:rFonts w:asciiTheme="minorHAnsi" w:hAnsiTheme="minorHAnsi" w:cstheme="minorHAnsi"/>
          <w:sz w:val="22"/>
          <w:szCs w:val="22"/>
        </w:rPr>
      </w:pPr>
      <w:r>
        <w:rPr>
          <w:rFonts w:asciiTheme="minorHAnsi" w:hAnsiTheme="minorHAnsi" w:cstheme="minorHAnsi"/>
          <w:sz w:val="22"/>
          <w:szCs w:val="22"/>
        </w:rPr>
        <w:t xml:space="preserve">6. </w:t>
      </w:r>
      <w:r w:rsidR="005E7AF6" w:rsidRPr="00674F61">
        <w:rPr>
          <w:rFonts w:asciiTheme="minorHAnsi" w:hAnsiTheme="minorHAnsi" w:cstheme="minorHAnsi"/>
          <w:sz w:val="22"/>
          <w:szCs w:val="22"/>
        </w:rPr>
        <w:t>Participate in individual performance review and respond to agreed objectives.</w:t>
      </w:r>
    </w:p>
    <w:p w14:paraId="32213F97" w14:textId="7E4DD3BD" w:rsidR="005E7AF6" w:rsidRPr="00674F61" w:rsidRDefault="0009515E" w:rsidP="00A22810">
      <w:pPr>
        <w:rPr>
          <w:rFonts w:asciiTheme="minorHAnsi" w:hAnsiTheme="minorHAnsi" w:cstheme="minorHAnsi"/>
          <w:sz w:val="22"/>
          <w:szCs w:val="22"/>
        </w:rPr>
      </w:pPr>
      <w:r>
        <w:rPr>
          <w:rFonts w:asciiTheme="minorHAnsi" w:hAnsiTheme="minorHAnsi" w:cstheme="minorHAnsi"/>
          <w:sz w:val="22"/>
          <w:szCs w:val="22"/>
        </w:rPr>
        <w:t xml:space="preserve">7. </w:t>
      </w:r>
      <w:r w:rsidR="005E7AF6" w:rsidRPr="00674F61">
        <w:rPr>
          <w:rFonts w:asciiTheme="minorHAnsi" w:hAnsiTheme="minorHAnsi" w:cstheme="minorHAnsi"/>
          <w:sz w:val="22"/>
          <w:szCs w:val="22"/>
        </w:rPr>
        <w:t>Keep up to date all records in relation</w:t>
      </w:r>
      <w:r w:rsidR="00A22810" w:rsidRPr="00674F61">
        <w:rPr>
          <w:rFonts w:asciiTheme="minorHAnsi" w:hAnsiTheme="minorHAnsi" w:cstheme="minorHAnsi"/>
          <w:sz w:val="22"/>
          <w:szCs w:val="22"/>
        </w:rPr>
        <w:t xml:space="preserve"> to Continuous</w:t>
      </w:r>
      <w:r w:rsidR="005E7AF6" w:rsidRPr="00674F61">
        <w:rPr>
          <w:rFonts w:asciiTheme="minorHAnsi" w:hAnsiTheme="minorHAnsi" w:cstheme="minorHAnsi"/>
          <w:sz w:val="22"/>
          <w:szCs w:val="22"/>
        </w:rPr>
        <w:t xml:space="preserve"> Professional Development and ensure personal development plan maintains up to date specialist knowledge of latest theoretical and service delivery models/developments.</w:t>
      </w:r>
    </w:p>
    <w:p w14:paraId="248A9E6A" w14:textId="33BED262" w:rsidR="005E7AF6" w:rsidRPr="00674F61" w:rsidRDefault="0009515E" w:rsidP="00A22810">
      <w:pPr>
        <w:rPr>
          <w:rFonts w:asciiTheme="minorHAnsi" w:hAnsiTheme="minorHAnsi" w:cstheme="minorHAnsi"/>
          <w:sz w:val="22"/>
          <w:szCs w:val="22"/>
        </w:rPr>
      </w:pPr>
      <w:r>
        <w:rPr>
          <w:rFonts w:asciiTheme="minorHAnsi" w:hAnsiTheme="minorHAnsi" w:cstheme="minorHAnsi"/>
          <w:sz w:val="22"/>
          <w:szCs w:val="22"/>
        </w:rPr>
        <w:t xml:space="preserve">8. </w:t>
      </w:r>
      <w:r w:rsidR="005E7AF6" w:rsidRPr="00674F61">
        <w:rPr>
          <w:rFonts w:asciiTheme="minorHAnsi" w:hAnsiTheme="minorHAnsi" w:cstheme="minorHAnsi"/>
          <w:sz w:val="22"/>
          <w:szCs w:val="22"/>
        </w:rPr>
        <w:t>Attend relevant conferences / workshops in line with identified professional objectives.</w:t>
      </w:r>
    </w:p>
    <w:p w14:paraId="0CF727D1" w14:textId="77777777" w:rsidR="005179F4" w:rsidRPr="00674F61" w:rsidRDefault="005179F4" w:rsidP="00A22810">
      <w:pPr>
        <w:rPr>
          <w:rFonts w:asciiTheme="minorHAnsi" w:hAnsiTheme="minorHAnsi" w:cstheme="minorHAnsi"/>
          <w:sz w:val="22"/>
          <w:szCs w:val="22"/>
        </w:rPr>
      </w:pPr>
    </w:p>
    <w:p w14:paraId="5686D06F" w14:textId="77777777" w:rsidR="005179F4" w:rsidRPr="00674F61" w:rsidRDefault="005179F4" w:rsidP="00A22810">
      <w:pPr>
        <w:rPr>
          <w:rFonts w:asciiTheme="minorHAnsi" w:hAnsiTheme="minorHAnsi" w:cstheme="minorHAnsi"/>
          <w:sz w:val="22"/>
          <w:szCs w:val="22"/>
        </w:rPr>
      </w:pPr>
    </w:p>
    <w:p w14:paraId="74EC1216" w14:textId="77777777" w:rsidR="005E7AF6" w:rsidRPr="0009515E" w:rsidRDefault="005E7AF6" w:rsidP="00A22810">
      <w:pPr>
        <w:rPr>
          <w:rFonts w:asciiTheme="minorHAnsi" w:hAnsiTheme="minorHAnsi" w:cstheme="minorHAnsi"/>
          <w:b/>
          <w:sz w:val="22"/>
          <w:szCs w:val="22"/>
        </w:rPr>
      </w:pPr>
      <w:r w:rsidRPr="0009515E">
        <w:rPr>
          <w:rFonts w:asciiTheme="minorHAnsi" w:hAnsiTheme="minorHAnsi" w:cstheme="minorHAnsi"/>
          <w:b/>
          <w:sz w:val="22"/>
          <w:szCs w:val="22"/>
        </w:rPr>
        <w:t>GENERAL</w:t>
      </w:r>
    </w:p>
    <w:p w14:paraId="5C4E778D" w14:textId="34764D95" w:rsidR="005E7AF6" w:rsidRPr="00674F61" w:rsidRDefault="0009515E" w:rsidP="00A22810">
      <w:pPr>
        <w:rPr>
          <w:rFonts w:asciiTheme="minorHAnsi" w:hAnsiTheme="minorHAnsi" w:cstheme="minorHAnsi"/>
          <w:sz w:val="22"/>
          <w:szCs w:val="22"/>
        </w:rPr>
      </w:pPr>
      <w:r>
        <w:rPr>
          <w:rFonts w:asciiTheme="minorHAnsi" w:hAnsiTheme="minorHAnsi" w:cstheme="minorHAnsi"/>
          <w:sz w:val="22"/>
          <w:szCs w:val="22"/>
        </w:rPr>
        <w:t xml:space="preserve">1. </w:t>
      </w:r>
      <w:r w:rsidR="005E7AF6" w:rsidRPr="00674F61">
        <w:rPr>
          <w:rFonts w:asciiTheme="minorHAnsi" w:hAnsiTheme="minorHAnsi" w:cstheme="minorHAnsi"/>
          <w:sz w:val="22"/>
          <w:szCs w:val="22"/>
        </w:rPr>
        <w:t>To contribute to the development of best practice within the service.</w:t>
      </w:r>
    </w:p>
    <w:p w14:paraId="1B4CB6E8" w14:textId="2C7C7E1C" w:rsidR="005E7AF6" w:rsidRPr="00674F61" w:rsidRDefault="0009515E" w:rsidP="00A22810">
      <w:pPr>
        <w:rPr>
          <w:rFonts w:asciiTheme="minorHAnsi" w:hAnsiTheme="minorHAnsi" w:cstheme="minorHAnsi"/>
          <w:sz w:val="22"/>
          <w:szCs w:val="22"/>
        </w:rPr>
      </w:pPr>
      <w:r>
        <w:rPr>
          <w:rFonts w:asciiTheme="minorHAnsi" w:hAnsiTheme="minorHAnsi" w:cstheme="minorHAnsi"/>
          <w:sz w:val="22"/>
          <w:szCs w:val="22"/>
        </w:rPr>
        <w:t xml:space="preserve">2. </w:t>
      </w:r>
      <w:r w:rsidR="005E7AF6" w:rsidRPr="00674F61">
        <w:rPr>
          <w:rFonts w:asciiTheme="minorHAnsi" w:hAnsiTheme="minorHAnsi" w:cstheme="minorHAnsi"/>
          <w:sz w:val="22"/>
          <w:szCs w:val="22"/>
        </w:rPr>
        <w:t xml:space="preserve">To maintain up-to-date knowledge of legislation, national and local policies and procedures in relation to </w:t>
      </w:r>
      <w:r w:rsidR="003E46DC" w:rsidRPr="00674F61">
        <w:rPr>
          <w:rFonts w:asciiTheme="minorHAnsi" w:hAnsiTheme="minorHAnsi" w:cstheme="minorHAnsi"/>
          <w:sz w:val="22"/>
          <w:szCs w:val="22"/>
        </w:rPr>
        <w:t xml:space="preserve">children’s mental health and social care needs. </w:t>
      </w:r>
      <w:r w:rsidR="005E7AF6" w:rsidRPr="00674F61">
        <w:rPr>
          <w:rFonts w:asciiTheme="minorHAnsi" w:hAnsiTheme="minorHAnsi" w:cstheme="minorHAnsi"/>
          <w:sz w:val="22"/>
          <w:szCs w:val="22"/>
        </w:rPr>
        <w:br/>
      </w:r>
      <w:r>
        <w:rPr>
          <w:rFonts w:asciiTheme="minorHAnsi" w:hAnsiTheme="minorHAnsi" w:cstheme="minorHAnsi"/>
          <w:sz w:val="22"/>
          <w:szCs w:val="22"/>
        </w:rPr>
        <w:t xml:space="preserve">3. </w:t>
      </w:r>
      <w:r w:rsidR="005E7AF6" w:rsidRPr="00674F61">
        <w:rPr>
          <w:rFonts w:asciiTheme="minorHAnsi" w:hAnsiTheme="minorHAnsi" w:cstheme="minorHAnsi"/>
          <w:sz w:val="22"/>
          <w:szCs w:val="22"/>
        </w:rPr>
        <w:t xml:space="preserve">All employees have a duty and responsibility for their own health and safety and the health of safety of colleagues, patients and the general public. </w:t>
      </w:r>
    </w:p>
    <w:p w14:paraId="6585244C" w14:textId="75078FA1" w:rsidR="005E7AF6" w:rsidRPr="00674F61" w:rsidRDefault="0009515E" w:rsidP="00A22810">
      <w:pPr>
        <w:rPr>
          <w:rFonts w:asciiTheme="minorHAnsi" w:hAnsiTheme="minorHAnsi" w:cstheme="minorHAnsi"/>
          <w:sz w:val="22"/>
          <w:szCs w:val="22"/>
        </w:rPr>
      </w:pPr>
      <w:r>
        <w:rPr>
          <w:rFonts w:asciiTheme="minorHAnsi" w:hAnsiTheme="minorHAnsi" w:cstheme="minorHAnsi"/>
          <w:sz w:val="22"/>
          <w:szCs w:val="22"/>
        </w:rPr>
        <w:t xml:space="preserve">4. </w:t>
      </w:r>
      <w:r w:rsidR="005E7AF6" w:rsidRPr="00674F61">
        <w:rPr>
          <w:rFonts w:asciiTheme="minorHAnsi" w:hAnsiTheme="minorHAnsi" w:cstheme="minorHAnsi"/>
          <w:sz w:val="22"/>
          <w:szCs w:val="22"/>
        </w:rPr>
        <w:t xml:space="preserve">All employees have a responsibility and a legal obligation to ensure that information processed for both patients and staff is kept accurate, confidential, secure and in line with the Data Protection Act (1998) and Security and Confidentiality Policies. </w:t>
      </w:r>
    </w:p>
    <w:p w14:paraId="6D224BE4" w14:textId="153FFF1C" w:rsidR="005E7AF6" w:rsidRPr="00674F61" w:rsidRDefault="0009515E" w:rsidP="00A22810">
      <w:pPr>
        <w:rPr>
          <w:rFonts w:asciiTheme="minorHAnsi" w:hAnsiTheme="minorHAnsi" w:cstheme="minorHAnsi"/>
          <w:sz w:val="22"/>
          <w:szCs w:val="22"/>
        </w:rPr>
      </w:pPr>
      <w:r>
        <w:rPr>
          <w:rFonts w:asciiTheme="minorHAnsi" w:hAnsiTheme="minorHAnsi" w:cstheme="minorHAnsi"/>
          <w:sz w:val="22"/>
          <w:szCs w:val="22"/>
        </w:rPr>
        <w:t xml:space="preserve">5. </w:t>
      </w:r>
      <w:r w:rsidR="005E7AF6" w:rsidRPr="00674F61">
        <w:rPr>
          <w:rFonts w:asciiTheme="minorHAnsi" w:hAnsiTheme="minorHAnsi" w:cstheme="minorHAnsi"/>
          <w:sz w:val="22"/>
          <w:szCs w:val="22"/>
        </w:rPr>
        <w:t xml:space="preserve">It is the responsibility of all staff that they do not abuse their official position for personal gain, to seek advantage of further private business or other interests in the course of their official duties. </w:t>
      </w:r>
    </w:p>
    <w:p w14:paraId="57C64FCE" w14:textId="77777777" w:rsidR="005E7AF6" w:rsidRPr="00674F61" w:rsidRDefault="005E7AF6" w:rsidP="00A22810">
      <w:pPr>
        <w:rPr>
          <w:rFonts w:asciiTheme="minorHAnsi" w:hAnsiTheme="minorHAnsi" w:cstheme="minorHAnsi"/>
          <w:sz w:val="22"/>
          <w:szCs w:val="22"/>
        </w:rPr>
      </w:pPr>
    </w:p>
    <w:p w14:paraId="6DF073EA" w14:textId="77777777" w:rsidR="005E7AF6" w:rsidRPr="00674F61" w:rsidRDefault="005E7AF6" w:rsidP="00A22810">
      <w:pPr>
        <w:rPr>
          <w:rFonts w:asciiTheme="minorHAnsi" w:hAnsiTheme="minorHAnsi" w:cstheme="minorHAnsi"/>
          <w:sz w:val="22"/>
          <w:szCs w:val="22"/>
        </w:rPr>
      </w:pPr>
      <w:bookmarkStart w:id="0" w:name="_Hlk523407700"/>
      <w:r w:rsidRPr="00674F61">
        <w:rPr>
          <w:rFonts w:asciiTheme="minorHAnsi" w:hAnsiTheme="minorHAnsi" w:cstheme="minorHAnsi"/>
          <w:sz w:val="22"/>
          <w:szCs w:val="22"/>
        </w:rPr>
        <w:t xml:space="preserve">This Job Description does not provide an exhaustive list of duties and may be reviewed in conjunction with the post holder in light of service development. </w:t>
      </w:r>
    </w:p>
    <w:bookmarkEnd w:id="0"/>
    <w:p w14:paraId="3C9BCF4B" w14:textId="77777777" w:rsidR="00E47F80" w:rsidRPr="00674F61" w:rsidRDefault="00E47F80" w:rsidP="00A22810">
      <w:pPr>
        <w:rPr>
          <w:rFonts w:asciiTheme="minorHAnsi" w:hAnsiTheme="minorHAnsi" w:cstheme="minorHAnsi"/>
          <w:sz w:val="22"/>
          <w:szCs w:val="22"/>
        </w:rPr>
      </w:pPr>
    </w:p>
    <w:p w14:paraId="406C50AE" w14:textId="77777777" w:rsidR="005E7AF6" w:rsidRPr="00674F61" w:rsidRDefault="005E7AF6" w:rsidP="00A22810">
      <w:pPr>
        <w:rPr>
          <w:rFonts w:asciiTheme="minorHAnsi" w:hAnsiTheme="minorHAnsi" w:cstheme="minorHAnsi"/>
          <w:sz w:val="22"/>
          <w:szCs w:val="22"/>
        </w:rPr>
      </w:pPr>
    </w:p>
    <w:p w14:paraId="5C1FB336" w14:textId="77777777" w:rsidR="005E7AF6" w:rsidRPr="00674F61" w:rsidRDefault="005E7AF6" w:rsidP="00A22810">
      <w:pPr>
        <w:rPr>
          <w:rFonts w:asciiTheme="minorHAnsi" w:hAnsiTheme="minorHAnsi" w:cstheme="minorHAnsi"/>
          <w:sz w:val="22"/>
          <w:szCs w:val="22"/>
        </w:rPr>
      </w:pPr>
    </w:p>
    <w:p w14:paraId="472B11EF" w14:textId="77777777" w:rsidR="005E7AF6" w:rsidRPr="00674F61" w:rsidRDefault="005E7AF6" w:rsidP="00A22810">
      <w:pPr>
        <w:rPr>
          <w:rFonts w:asciiTheme="minorHAnsi" w:hAnsiTheme="minorHAnsi" w:cstheme="minorHAnsi"/>
          <w:sz w:val="22"/>
          <w:szCs w:val="22"/>
        </w:rPr>
      </w:pPr>
    </w:p>
    <w:p w14:paraId="7CA0E76D" w14:textId="41D8ADC2" w:rsidR="005E7AF6" w:rsidRPr="00674F61" w:rsidRDefault="005E7AF6" w:rsidP="00674F61">
      <w:pPr>
        <w:rPr>
          <w:rFonts w:asciiTheme="minorHAnsi" w:hAnsiTheme="minorHAnsi" w:cstheme="minorHAnsi"/>
          <w:sz w:val="22"/>
          <w:szCs w:val="22"/>
        </w:rPr>
      </w:pPr>
    </w:p>
    <w:sectPr w:rsidR="005E7AF6" w:rsidRPr="00674F61">
      <w:headerReference w:type="even" r:id="rId10"/>
      <w:headerReference w:type="default" r:id="rId11"/>
      <w:headerReference w:type="first" r:id="rId12"/>
      <w:pgSz w:w="11906" w:h="16838"/>
      <w:pgMar w:top="90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EF725" w14:textId="77777777" w:rsidR="00634DBC" w:rsidRDefault="00634DBC">
      <w:r>
        <w:separator/>
      </w:r>
    </w:p>
  </w:endnote>
  <w:endnote w:type="continuationSeparator" w:id="0">
    <w:p w14:paraId="323CC7C9" w14:textId="77777777" w:rsidR="00634DBC" w:rsidRDefault="0063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E92CD" w14:textId="77777777" w:rsidR="00634DBC" w:rsidRDefault="00634DBC">
      <w:r>
        <w:separator/>
      </w:r>
    </w:p>
  </w:footnote>
  <w:footnote w:type="continuationSeparator" w:id="0">
    <w:p w14:paraId="37C323CA" w14:textId="77777777" w:rsidR="00634DBC" w:rsidRDefault="00634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15FB" w14:textId="5CACD9E0" w:rsidR="00507C93" w:rsidRDefault="00507C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C33D" w14:textId="6E2F411C" w:rsidR="00507C93" w:rsidRDefault="00507C93" w:rsidP="00A24D68">
    <w:pPr>
      <w:pStyle w:val="Header"/>
      <w:jc w:val="right"/>
    </w:pPr>
  </w:p>
  <w:p w14:paraId="62D4F285" w14:textId="77777777" w:rsidR="00507C93" w:rsidRDefault="00507C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B87E" w14:textId="7FE3AE90" w:rsidR="00507C93" w:rsidRDefault="00507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0E1B"/>
    <w:multiLevelType w:val="multilevel"/>
    <w:tmpl w:val="0809001F"/>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99C4C0B"/>
    <w:multiLevelType w:val="multilevel"/>
    <w:tmpl w:val="0809001F"/>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B3804C6"/>
    <w:multiLevelType w:val="multilevel"/>
    <w:tmpl w:val="C7C0CB3C"/>
    <w:lvl w:ilvl="0">
      <w:start w:val="3"/>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321099C"/>
    <w:multiLevelType w:val="hybridMultilevel"/>
    <w:tmpl w:val="C3924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4712CB"/>
    <w:multiLevelType w:val="multilevel"/>
    <w:tmpl w:val="49E67914"/>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3C1836F3"/>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51514E64"/>
    <w:multiLevelType w:val="multilevel"/>
    <w:tmpl w:val="C7C0CB3C"/>
    <w:lvl w:ilvl="0">
      <w:start w:val="3"/>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64C76E93"/>
    <w:multiLevelType w:val="hybridMultilevel"/>
    <w:tmpl w:val="8DF46DC2"/>
    <w:lvl w:ilvl="0" w:tplc="7578F5D6">
      <w:start w:val="1"/>
      <w:numFmt w:val="lowerRoman"/>
      <w:lvlText w:val="%1)"/>
      <w:lvlJc w:val="left"/>
      <w:pPr>
        <w:tabs>
          <w:tab w:val="num" w:pos="720"/>
        </w:tabs>
        <w:ind w:left="720" w:hanging="720"/>
      </w:pPr>
      <w:rPr>
        <w:rFonts w:hint="default"/>
      </w:rPr>
    </w:lvl>
    <w:lvl w:ilvl="1" w:tplc="2CA8B232">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545556806">
    <w:abstractNumId w:val="1"/>
  </w:num>
  <w:num w:numId="2" w16cid:durableId="1485930022">
    <w:abstractNumId w:val="0"/>
  </w:num>
  <w:num w:numId="3" w16cid:durableId="1554081739">
    <w:abstractNumId w:val="7"/>
  </w:num>
  <w:num w:numId="4" w16cid:durableId="1800417825">
    <w:abstractNumId w:val="6"/>
  </w:num>
  <w:num w:numId="5" w16cid:durableId="1085491416">
    <w:abstractNumId w:val="2"/>
  </w:num>
  <w:num w:numId="6" w16cid:durableId="1704211294">
    <w:abstractNumId w:val="4"/>
  </w:num>
  <w:num w:numId="7" w16cid:durableId="1630281278">
    <w:abstractNumId w:val="5"/>
  </w:num>
  <w:num w:numId="8" w16cid:durableId="2086173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BB9"/>
    <w:rsid w:val="00087644"/>
    <w:rsid w:val="0009515E"/>
    <w:rsid w:val="00177E3D"/>
    <w:rsid w:val="002F0334"/>
    <w:rsid w:val="003169CB"/>
    <w:rsid w:val="003E46DC"/>
    <w:rsid w:val="00415346"/>
    <w:rsid w:val="004D2635"/>
    <w:rsid w:val="004E6392"/>
    <w:rsid w:val="00507C93"/>
    <w:rsid w:val="005179F4"/>
    <w:rsid w:val="00530BB9"/>
    <w:rsid w:val="005E7AF6"/>
    <w:rsid w:val="00634DBC"/>
    <w:rsid w:val="00674F61"/>
    <w:rsid w:val="00787A9E"/>
    <w:rsid w:val="007D3EEF"/>
    <w:rsid w:val="007E1244"/>
    <w:rsid w:val="008513FA"/>
    <w:rsid w:val="00915A4E"/>
    <w:rsid w:val="00975ED7"/>
    <w:rsid w:val="00A053A9"/>
    <w:rsid w:val="00A22810"/>
    <w:rsid w:val="00A24D68"/>
    <w:rsid w:val="00A36628"/>
    <w:rsid w:val="00B05D01"/>
    <w:rsid w:val="00BD4E88"/>
    <w:rsid w:val="00C23D56"/>
    <w:rsid w:val="00C375B3"/>
    <w:rsid w:val="00C47F25"/>
    <w:rsid w:val="00D16CF0"/>
    <w:rsid w:val="00E47F80"/>
    <w:rsid w:val="00EB3173"/>
    <w:rsid w:val="00F132D8"/>
    <w:rsid w:val="00FF4E95"/>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CB08FC"/>
  <w15:docId w15:val="{F62CF9EB-58E0-4F4D-907E-20B8837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u w:val="single"/>
    </w:rPr>
  </w:style>
  <w:style w:type="paragraph" w:styleId="Heading2">
    <w:name w:val="heading 2"/>
    <w:basedOn w:val="Normal"/>
    <w:next w:val="Normal"/>
    <w:qFormat/>
    <w:pPr>
      <w:keepNext/>
      <w:jc w:val="center"/>
      <w:outlineLvl w:val="1"/>
    </w:pPr>
    <w:rPr>
      <w:rFonts w:ascii="Arial" w:hAnsi="Arial"/>
      <w:b/>
      <w:sz w:val="28"/>
      <w:u w:val="single"/>
    </w:rPr>
  </w:style>
  <w:style w:type="paragraph" w:styleId="Heading3">
    <w:name w:val="heading 3"/>
    <w:basedOn w:val="Normal"/>
    <w:next w:val="Normal"/>
    <w:qFormat/>
    <w:pPr>
      <w:keepNext/>
      <w:jc w:val="center"/>
      <w:outlineLvl w:val="2"/>
    </w:pPr>
    <w:rPr>
      <w:rFonts w:ascii="Arial" w:hAnsi="Arial"/>
      <w:b/>
      <w:sz w:val="24"/>
      <w:u w:val="single"/>
    </w:rPr>
  </w:style>
  <w:style w:type="paragraph" w:styleId="Heading5">
    <w:name w:val="heading 5"/>
    <w:basedOn w:val="Normal"/>
    <w:next w:val="Normal"/>
    <w:qFormat/>
    <w:pPr>
      <w:keepNext/>
      <w:jc w:val="center"/>
      <w:outlineLvl w:val="4"/>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Next/>
      <w:keepLines/>
      <w:tabs>
        <w:tab w:val="left" w:pos="-720"/>
      </w:tabs>
      <w:suppressAutoHyphens/>
      <w:jc w:val="center"/>
    </w:pPr>
    <w:rPr>
      <w:rFonts w:ascii="Arial" w:hAnsi="Arial"/>
      <w:b/>
      <w:spacing w:val="-2"/>
      <w:sz w:val="22"/>
    </w:rPr>
  </w:style>
  <w:style w:type="paragraph" w:styleId="Header">
    <w:name w:val="header"/>
    <w:basedOn w:val="Normal"/>
    <w:link w:val="HeaderChar"/>
    <w:uiPriority w:val="99"/>
    <w:pPr>
      <w:tabs>
        <w:tab w:val="center" w:pos="4153"/>
        <w:tab w:val="right" w:pos="8306"/>
      </w:tabs>
    </w:pPr>
  </w:style>
  <w:style w:type="paragraph" w:styleId="BodyText">
    <w:name w:val="Body Text"/>
    <w:basedOn w:val="Normal"/>
    <w:rPr>
      <w:rFonts w:ascii="Arial" w:hAnsi="Arial"/>
      <w:sz w:val="22"/>
    </w:rPr>
  </w:style>
  <w:style w:type="paragraph" w:styleId="Footer">
    <w:name w:val="footer"/>
    <w:basedOn w:val="Normal"/>
    <w:rsid w:val="00B06F59"/>
    <w:pPr>
      <w:tabs>
        <w:tab w:val="center" w:pos="4153"/>
        <w:tab w:val="right" w:pos="8306"/>
      </w:tabs>
    </w:pPr>
  </w:style>
  <w:style w:type="paragraph" w:styleId="BalloonText">
    <w:name w:val="Balloon Text"/>
    <w:basedOn w:val="Normal"/>
    <w:semiHidden/>
    <w:rsid w:val="00123008"/>
    <w:rPr>
      <w:rFonts w:ascii="Tahoma" w:hAnsi="Tahoma" w:cs="Tahoma"/>
      <w:sz w:val="16"/>
      <w:szCs w:val="16"/>
    </w:rPr>
  </w:style>
  <w:style w:type="character" w:customStyle="1" w:styleId="HeaderChar">
    <w:name w:val="Header Char"/>
    <w:link w:val="Header"/>
    <w:uiPriority w:val="99"/>
    <w:rsid w:val="00087644"/>
    <w:rPr>
      <w:lang w:eastAsia="en-US"/>
    </w:rPr>
  </w:style>
  <w:style w:type="character" w:styleId="CommentReference">
    <w:name w:val="annotation reference"/>
    <w:uiPriority w:val="99"/>
    <w:semiHidden/>
    <w:unhideWhenUsed/>
    <w:rsid w:val="00787A9E"/>
    <w:rPr>
      <w:sz w:val="16"/>
      <w:szCs w:val="16"/>
    </w:rPr>
  </w:style>
  <w:style w:type="paragraph" w:styleId="CommentText">
    <w:name w:val="annotation text"/>
    <w:basedOn w:val="Normal"/>
    <w:link w:val="CommentTextChar"/>
    <w:uiPriority w:val="99"/>
    <w:semiHidden/>
    <w:unhideWhenUsed/>
    <w:rsid w:val="00787A9E"/>
  </w:style>
  <w:style w:type="character" w:customStyle="1" w:styleId="CommentTextChar">
    <w:name w:val="Comment Text Char"/>
    <w:link w:val="CommentText"/>
    <w:uiPriority w:val="99"/>
    <w:semiHidden/>
    <w:rsid w:val="00787A9E"/>
    <w:rPr>
      <w:lang w:eastAsia="en-US"/>
    </w:rPr>
  </w:style>
  <w:style w:type="paragraph" w:styleId="CommentSubject">
    <w:name w:val="annotation subject"/>
    <w:basedOn w:val="CommentText"/>
    <w:next w:val="CommentText"/>
    <w:link w:val="CommentSubjectChar"/>
    <w:uiPriority w:val="99"/>
    <w:semiHidden/>
    <w:unhideWhenUsed/>
    <w:rsid w:val="00787A9E"/>
    <w:rPr>
      <w:b/>
      <w:bCs/>
    </w:rPr>
  </w:style>
  <w:style w:type="character" w:customStyle="1" w:styleId="CommentSubjectChar">
    <w:name w:val="Comment Subject Char"/>
    <w:link w:val="CommentSubject"/>
    <w:uiPriority w:val="99"/>
    <w:semiHidden/>
    <w:rsid w:val="00787A9E"/>
    <w:rPr>
      <w:b/>
      <w:bCs/>
      <w:lang w:eastAsia="en-US"/>
    </w:rPr>
  </w:style>
  <w:style w:type="paragraph" w:customStyle="1" w:styleId="Default">
    <w:name w:val="Default"/>
    <w:rsid w:val="00A22810"/>
    <w:pPr>
      <w:autoSpaceDE w:val="0"/>
      <w:autoSpaceDN w:val="0"/>
      <w:adjustRightInd w:val="0"/>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A22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153913">
      <w:bodyDiv w:val="1"/>
      <w:marLeft w:val="0"/>
      <w:marRight w:val="0"/>
      <w:marTop w:val="0"/>
      <w:marBottom w:val="0"/>
      <w:divBdr>
        <w:top w:val="none" w:sz="0" w:space="0" w:color="auto"/>
        <w:left w:val="none" w:sz="0" w:space="0" w:color="auto"/>
        <w:bottom w:val="none" w:sz="0" w:space="0" w:color="auto"/>
        <w:right w:val="none" w:sz="0" w:space="0" w:color="auto"/>
      </w:divBdr>
    </w:div>
    <w:div w:id="859507606">
      <w:bodyDiv w:val="1"/>
      <w:marLeft w:val="0"/>
      <w:marRight w:val="0"/>
      <w:marTop w:val="0"/>
      <w:marBottom w:val="0"/>
      <w:divBdr>
        <w:top w:val="none" w:sz="0" w:space="0" w:color="auto"/>
        <w:left w:val="none" w:sz="0" w:space="0" w:color="auto"/>
        <w:bottom w:val="none" w:sz="0" w:space="0" w:color="auto"/>
        <w:right w:val="none" w:sz="0" w:space="0" w:color="auto"/>
      </w:divBdr>
    </w:div>
    <w:div w:id="90946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91ECDA421C746A5E07D89C8E0E4AE" ma:contentTypeVersion="12" ma:contentTypeDescription="Create a new document." ma:contentTypeScope="" ma:versionID="618bdce1307e770b28bb291d9fe254e1">
  <xsd:schema xmlns:xsd="http://www.w3.org/2001/XMLSchema" xmlns:xs="http://www.w3.org/2001/XMLSchema" xmlns:p="http://schemas.microsoft.com/office/2006/metadata/properties" xmlns:ns3="f0d05855-67bc-4142-a1f8-8040276fe728" xmlns:ns4="8db19643-da38-4bf5-8e95-9c6450c6d554" targetNamespace="http://schemas.microsoft.com/office/2006/metadata/properties" ma:root="true" ma:fieldsID="e77817c3dc8a97ed44b13d2db3c81aa7" ns3:_="" ns4:_="">
    <xsd:import namespace="f0d05855-67bc-4142-a1f8-8040276fe728"/>
    <xsd:import namespace="8db19643-da38-4bf5-8e95-9c6450c6d5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05855-67bc-4142-a1f8-8040276fe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19643-da38-4bf5-8e95-9c6450c6d5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0CE76B-C6D9-4AEF-9199-FE10E6396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05855-67bc-4142-a1f8-8040276fe728"/>
    <ds:schemaRef ds:uri="8db19643-da38-4bf5-8e95-9c6450c6d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F5F39-2191-4955-B3DD-50BE0C3394EE}">
  <ds:schemaRefs>
    <ds:schemaRef ds:uri="http://schemas.microsoft.com/sharepoint/v3/contenttype/forms"/>
  </ds:schemaRefs>
</ds:datastoreItem>
</file>

<file path=customXml/itemProps3.xml><?xml version="1.0" encoding="utf-8"?>
<ds:datastoreItem xmlns:ds="http://schemas.openxmlformats.org/officeDocument/2006/customXml" ds:itemID="{BFAB97B2-DB35-45BF-AC17-1A2529411E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West London Mental Health Trust</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Temphr1</dc:creator>
  <cp:lastModifiedBy>Ariella Aghai</cp:lastModifiedBy>
  <cp:revision>2</cp:revision>
  <dcterms:created xsi:type="dcterms:W3CDTF">2022-11-23T10:12:00Z</dcterms:created>
  <dcterms:modified xsi:type="dcterms:W3CDTF">2022-11-23T10:12:00Z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0x010100ECD91ECDA421C746A5E07D89C8E0E4AE</vt:lpwstr>
  </property>
</Properties>
</file>